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2151" w14:textId="77777777" w:rsidR="00820B85" w:rsidRDefault="00820B85" w:rsidP="00820B85">
      <w:pPr>
        <w:pStyle w:val="Overskrift1"/>
      </w:pPr>
      <w:proofErr w:type="spellStart"/>
      <w:r>
        <w:t>Casevurderingsskema</w:t>
      </w:r>
      <w:proofErr w:type="spellEnd"/>
      <w:r>
        <w:t xml:space="preserve"> </w:t>
      </w:r>
    </w:p>
    <w:p w14:paraId="647FE0CA" w14:textId="77777777" w:rsidR="00820B85" w:rsidRDefault="00820B85" w:rsidP="00820B85">
      <w:pPr>
        <w:rPr>
          <w:rFonts w:asciiTheme="majorHAnsi" w:hAnsiTheme="majorHAnsi" w:cstheme="majorHAnsi"/>
        </w:rPr>
      </w:pPr>
    </w:p>
    <w:p w14:paraId="18DF8059" w14:textId="77777777" w:rsidR="00820B85" w:rsidRDefault="00820B85" w:rsidP="00820B85">
      <w:pPr>
        <w:rPr>
          <w:rFonts w:asciiTheme="majorHAnsi" w:hAnsiTheme="majorHAnsi" w:cstheme="majorHAnsi"/>
        </w:rPr>
      </w:pPr>
      <w:r w:rsidRPr="00225337">
        <w:rPr>
          <w:rFonts w:asciiTheme="majorHAnsi" w:hAnsiTheme="majorHAnsi" w:cstheme="majorHAnsi"/>
        </w:rPr>
        <w:t xml:space="preserve">Fælles Servicecenter søger løbende test-cases. Hvis du ønsker at blive test-case, vi gerne vil have dig til at udfylde dette skema til brug for vores dialog. </w:t>
      </w:r>
    </w:p>
    <w:p w14:paraId="514B9D70" w14:textId="77777777" w:rsidR="00820B85" w:rsidRDefault="00820B85" w:rsidP="00820B8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57"/>
        <w:gridCol w:w="6858"/>
      </w:tblGrid>
      <w:tr w:rsidR="00820B85" w:rsidRPr="00390119" w14:paraId="1A07B9C5" w14:textId="77777777" w:rsidTr="00612C21">
        <w:tc>
          <w:tcPr>
            <w:tcW w:w="2666" w:type="dxa"/>
          </w:tcPr>
          <w:p w14:paraId="5CE3B9FC" w14:textId="77777777" w:rsidR="00820B85" w:rsidRPr="009B1988" w:rsidRDefault="00820B85" w:rsidP="00612C21">
            <w:pPr>
              <w:rPr>
                <w:rFonts w:asciiTheme="majorHAnsi" w:hAnsiTheme="majorHAnsi" w:cstheme="majorHAnsi"/>
                <w:b/>
              </w:rPr>
            </w:pPr>
            <w:r w:rsidRPr="009B1988">
              <w:rPr>
                <w:rFonts w:asciiTheme="majorHAnsi" w:hAnsiTheme="majorHAnsi" w:cstheme="majorHAnsi"/>
                <w:b/>
              </w:rPr>
              <w:t>Emne</w:t>
            </w:r>
          </w:p>
        </w:tc>
        <w:tc>
          <w:tcPr>
            <w:tcW w:w="7182" w:type="dxa"/>
          </w:tcPr>
          <w:p w14:paraId="2762F2C2" w14:textId="77777777" w:rsidR="00820B85" w:rsidRPr="009B1988" w:rsidRDefault="00820B85" w:rsidP="00612C21">
            <w:pPr>
              <w:rPr>
                <w:rFonts w:asciiTheme="majorHAnsi" w:hAnsiTheme="majorHAnsi" w:cstheme="majorHAnsi"/>
                <w:b/>
              </w:rPr>
            </w:pPr>
            <w:r w:rsidRPr="009B1988">
              <w:rPr>
                <w:rFonts w:asciiTheme="majorHAnsi" w:hAnsiTheme="majorHAnsi" w:cstheme="majorHAnsi"/>
                <w:b/>
              </w:rPr>
              <w:t>Beskrivelse</w:t>
            </w:r>
          </w:p>
        </w:tc>
      </w:tr>
      <w:tr w:rsidR="00820B85" w14:paraId="7FF355ED" w14:textId="77777777" w:rsidTr="00612C21">
        <w:tc>
          <w:tcPr>
            <w:tcW w:w="2666" w:type="dxa"/>
          </w:tcPr>
          <w:p w14:paraId="356E845F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Projektet</w:t>
            </w:r>
          </w:p>
        </w:tc>
        <w:tc>
          <w:tcPr>
            <w:tcW w:w="7182" w:type="dxa"/>
          </w:tcPr>
          <w:p w14:paraId="6BD90720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”Kort overordnet beskrivelse af formål med projektet og målgruppen”</w:t>
            </w:r>
          </w:p>
        </w:tc>
      </w:tr>
      <w:tr w:rsidR="00820B85" w14:paraId="39351512" w14:textId="77777777" w:rsidTr="00612C21">
        <w:tc>
          <w:tcPr>
            <w:tcW w:w="2666" w:type="dxa"/>
          </w:tcPr>
          <w:p w14:paraId="35345651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Diagnose/Behandling</w:t>
            </w:r>
          </w:p>
        </w:tc>
        <w:tc>
          <w:tcPr>
            <w:tcW w:w="7182" w:type="dxa"/>
          </w:tcPr>
          <w:p w14:paraId="33E02696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H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 xml:space="preserve">vilken diagnose eller behandling håndteres i projektet” </w:t>
            </w:r>
          </w:p>
        </w:tc>
      </w:tr>
      <w:tr w:rsidR="00820B85" w14:paraId="7754DB5E" w14:textId="77777777" w:rsidTr="00612C21">
        <w:tc>
          <w:tcPr>
            <w:tcW w:w="2666" w:type="dxa"/>
          </w:tcPr>
          <w:p w14:paraId="44761F71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Sektorer</w:t>
            </w:r>
          </w:p>
        </w:tc>
        <w:tc>
          <w:tcPr>
            <w:tcW w:w="7182" w:type="dxa"/>
          </w:tcPr>
          <w:p w14:paraId="02A10BF8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H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vilke sektorer er involverede? Praksis, Kommune, Region?”</w:t>
            </w:r>
          </w:p>
        </w:tc>
      </w:tr>
      <w:tr w:rsidR="00820B85" w14:paraId="6A2DEF5F" w14:textId="77777777" w:rsidTr="00612C21">
        <w:tc>
          <w:tcPr>
            <w:tcW w:w="2666" w:type="dxa"/>
          </w:tcPr>
          <w:p w14:paraId="0D70A0C9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Teknologi</w:t>
            </w:r>
          </w:p>
        </w:tc>
        <w:tc>
          <w:tcPr>
            <w:tcW w:w="7182" w:type="dxa"/>
          </w:tcPr>
          <w:p w14:paraId="34D4FE56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”Hvilken løsning benyttes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 xml:space="preserve">? Beskriv 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f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x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 xml:space="preserve"> it-systemer, </w:t>
            </w:r>
            <w:proofErr w:type="spellStart"/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apps</w:t>
            </w:r>
            <w:proofErr w:type="spellEnd"/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, måleudstyr, medicinsk udstyr, fysiske enheder”</w:t>
            </w:r>
          </w:p>
        </w:tc>
      </w:tr>
      <w:tr w:rsidR="00820B85" w14:paraId="7E644DD4" w14:textId="77777777" w:rsidTr="00612C21">
        <w:tc>
          <w:tcPr>
            <w:tcW w:w="2666" w:type="dxa"/>
          </w:tcPr>
          <w:p w14:paraId="7F45104F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Volumen</w:t>
            </w:r>
          </w:p>
        </w:tc>
        <w:tc>
          <w:tcPr>
            <w:tcW w:w="7182" w:type="dxa"/>
          </w:tcPr>
          <w:p w14:paraId="178FB01F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Angiv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 xml:space="preserve"> antal 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 xml:space="preserve">involverede 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medarbejdere, antal borgere/patienter, antal enheder, antal licenser, nuværende antal, potentielle antal”</w:t>
            </w:r>
          </w:p>
        </w:tc>
      </w:tr>
      <w:tr w:rsidR="00820B85" w14:paraId="57085CD2" w14:textId="77777777" w:rsidTr="00612C21">
        <w:tc>
          <w:tcPr>
            <w:tcW w:w="2666" w:type="dxa"/>
          </w:tcPr>
          <w:p w14:paraId="690AC389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Sundhedsmedarbejdere</w:t>
            </w:r>
          </w:p>
        </w:tc>
        <w:tc>
          <w:tcPr>
            <w:tcW w:w="7182" w:type="dxa"/>
          </w:tcPr>
          <w:p w14:paraId="5CFC52FB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H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vilke sundhedsmedarbejdere er involveret i løsningen”</w:t>
            </w:r>
          </w:p>
        </w:tc>
      </w:tr>
      <w:tr w:rsidR="00820B85" w14:paraId="23AD6BF2" w14:textId="77777777" w:rsidTr="00612C21">
        <w:tc>
          <w:tcPr>
            <w:tcW w:w="2666" w:type="dxa"/>
          </w:tcPr>
          <w:p w14:paraId="76DDC4DE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Borgere</w:t>
            </w:r>
          </w:p>
        </w:tc>
        <w:tc>
          <w:tcPr>
            <w:tcW w:w="7182" w:type="dxa"/>
          </w:tcPr>
          <w:p w14:paraId="34D67E06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H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vilke borgergrupper er involveret i løsningen”</w:t>
            </w:r>
          </w:p>
        </w:tc>
      </w:tr>
      <w:tr w:rsidR="00820B85" w14:paraId="4FA6BB22" w14:textId="77777777" w:rsidTr="00612C21">
        <w:tc>
          <w:tcPr>
            <w:tcW w:w="2666" w:type="dxa"/>
          </w:tcPr>
          <w:p w14:paraId="4F12EC7E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Behov for service og support</w:t>
            </w:r>
          </w:p>
        </w:tc>
        <w:tc>
          <w:tcPr>
            <w:tcW w:w="7182" w:type="dxa"/>
          </w:tcPr>
          <w:p w14:paraId="240785DA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B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eskriv hvilken type hjælp din case har brug for f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 xml:space="preserve">x 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teknisk telefonsupport, udbringning af udstyr, overvågning af data, opsamling af viden om borgernes behov for hjælp etc. Skriv også gerne, hvordan din case kan bidrage med viden til Fælles Servicecenter.”</w:t>
            </w:r>
          </w:p>
        </w:tc>
      </w:tr>
      <w:tr w:rsidR="00820B85" w14:paraId="710CF8FB" w14:textId="77777777" w:rsidTr="00612C21">
        <w:tc>
          <w:tcPr>
            <w:tcW w:w="2666" w:type="dxa"/>
          </w:tcPr>
          <w:p w14:paraId="4A65F75E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Infrastruktur</w:t>
            </w:r>
          </w:p>
        </w:tc>
        <w:tc>
          <w:tcPr>
            <w:tcW w:w="7182" w:type="dxa"/>
          </w:tcPr>
          <w:p w14:paraId="44CFC031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M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odenhed med hensyn til datastandardisering, it arkitektur m.m.”</w:t>
            </w:r>
          </w:p>
        </w:tc>
      </w:tr>
      <w:tr w:rsidR="00820B85" w14:paraId="4598C7AD" w14:textId="77777777" w:rsidTr="00612C21">
        <w:tc>
          <w:tcPr>
            <w:tcW w:w="2666" w:type="dxa"/>
          </w:tcPr>
          <w:p w14:paraId="19B8A594" w14:textId="77777777" w:rsidR="00820B85" w:rsidRPr="009B1988" w:rsidRDefault="00820B85" w:rsidP="00612C21">
            <w:pPr>
              <w:rPr>
                <w:rFonts w:asciiTheme="majorHAnsi" w:hAnsiTheme="majorHAnsi" w:cstheme="majorHAnsi"/>
              </w:rPr>
            </w:pPr>
            <w:r w:rsidRPr="009B1988">
              <w:rPr>
                <w:rFonts w:asciiTheme="majorHAnsi" w:hAnsiTheme="majorHAnsi" w:cstheme="majorHAnsi"/>
              </w:rPr>
              <w:t>Andet</w:t>
            </w:r>
          </w:p>
        </w:tc>
        <w:tc>
          <w:tcPr>
            <w:tcW w:w="7182" w:type="dxa"/>
          </w:tcPr>
          <w:p w14:paraId="5BB4E3EC" w14:textId="77777777" w:rsidR="00820B85" w:rsidRPr="009B1988" w:rsidRDefault="00820B85" w:rsidP="00612C21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”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Ø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>vrige beskrivelser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,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 xml:space="preserve"> som er relevante for at vurdere løsningens egnethed.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 xml:space="preserve"> Send fx</w:t>
            </w:r>
            <w:r w:rsidRPr="009B1988">
              <w:rPr>
                <w:rFonts w:asciiTheme="majorHAnsi" w:hAnsiTheme="majorHAnsi" w:cstheme="majorHAnsi"/>
                <w:color w:val="7F7F7F" w:themeColor="text1" w:themeTint="80"/>
              </w:rPr>
              <w:t xml:space="preserve"> projektbeskrivelse, økonomi, BC, evalueringsdesign, afprøvning/drift”</w:t>
            </w:r>
          </w:p>
        </w:tc>
      </w:tr>
    </w:tbl>
    <w:p w14:paraId="113103C1" w14:textId="77777777" w:rsidR="00820B85" w:rsidRDefault="00820B85" w:rsidP="00820B85"/>
    <w:p w14:paraId="2069B6AB" w14:textId="77777777" w:rsidR="00820B85" w:rsidRDefault="00820B85" w:rsidP="00820B85">
      <w:r w:rsidRPr="00225337">
        <w:rPr>
          <w:rFonts w:asciiTheme="majorHAnsi" w:hAnsiTheme="majorHAnsi" w:cstheme="majorHAnsi"/>
        </w:rPr>
        <w:t xml:space="preserve">Send dine oplysninger til projektleder Frederik Mølgaard </w:t>
      </w:r>
      <w:proofErr w:type="spellStart"/>
      <w:r w:rsidRPr="00225337">
        <w:rPr>
          <w:rFonts w:asciiTheme="majorHAnsi" w:hAnsiTheme="majorHAnsi" w:cstheme="majorHAnsi"/>
        </w:rPr>
        <w:t>Thayssen</w:t>
      </w:r>
      <w:proofErr w:type="spellEnd"/>
      <w:r w:rsidRPr="00225337">
        <w:rPr>
          <w:rFonts w:asciiTheme="majorHAnsi" w:hAnsiTheme="majorHAnsi" w:cstheme="majorHAnsi"/>
        </w:rPr>
        <w:t xml:space="preserve"> på </w:t>
      </w:r>
      <w:r w:rsidRPr="00995D5C">
        <w:rPr>
          <w:rFonts w:asciiTheme="majorHAnsi" w:hAnsiTheme="majorHAnsi" w:cstheme="majorHAnsi"/>
        </w:rPr>
        <w:t>fmt@mtic.dk</w:t>
      </w:r>
      <w:r w:rsidRPr="00225337">
        <w:rPr>
          <w:rFonts w:asciiTheme="majorHAnsi" w:hAnsiTheme="majorHAnsi" w:cstheme="majorHAnsi"/>
        </w:rPr>
        <w:t xml:space="preserve"> eller kontakt </w:t>
      </w:r>
      <w:r>
        <w:rPr>
          <w:rFonts w:asciiTheme="majorHAnsi" w:hAnsiTheme="majorHAnsi" w:cstheme="majorHAnsi"/>
        </w:rPr>
        <w:t>ring på tlf.</w:t>
      </w:r>
      <w:r w:rsidRPr="00225337">
        <w:rPr>
          <w:rFonts w:asciiTheme="majorHAnsi" w:hAnsiTheme="majorHAnsi" w:cstheme="majorHAnsi"/>
          <w:color w:val="333333"/>
        </w:rPr>
        <w:t xml:space="preserve"> +45 2055 3278.</w:t>
      </w:r>
    </w:p>
    <w:p w14:paraId="12917067" w14:textId="77777777" w:rsidR="003D1DA8" w:rsidRDefault="003D1DA8">
      <w:bookmarkStart w:id="0" w:name="_GoBack"/>
      <w:bookmarkEnd w:id="0"/>
    </w:p>
    <w:sectPr w:rsidR="003D1DA8" w:rsidSect="003D1DA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985" w:right="1304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9003" w14:textId="77777777" w:rsidR="00B75D6D" w:rsidRDefault="00B75D6D" w:rsidP="00982BCA">
      <w:r>
        <w:separator/>
      </w:r>
    </w:p>
  </w:endnote>
  <w:endnote w:type="continuationSeparator" w:id="0">
    <w:p w14:paraId="2D3A51A2" w14:textId="77777777" w:rsidR="00B75D6D" w:rsidRDefault="00B75D6D" w:rsidP="0098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84A0" w14:textId="77777777" w:rsidR="00574999" w:rsidRPr="003D1DA8" w:rsidRDefault="00574999" w:rsidP="00574999">
    <w:pPr>
      <w:pStyle w:val="Sidefod"/>
      <w:jc w:val="right"/>
      <w:rPr>
        <w:rFonts w:cs="Arial"/>
        <w:color w:val="009DA7"/>
      </w:rPr>
    </w:pPr>
    <w:r w:rsidRPr="003D1DA8">
      <w:rPr>
        <w:noProof/>
        <w:color w:val="009DA7"/>
        <w:lang w:eastAsia="da-DK"/>
      </w:rPr>
      <w:drawing>
        <wp:anchor distT="0" distB="0" distL="114300" distR="114300" simplePos="0" relativeHeight="251666432" behindDoc="1" locked="0" layoutInCell="1" allowOverlap="1" wp14:anchorId="0F24ADD6" wp14:editId="0D2DAA82">
          <wp:simplePos x="0" y="0"/>
          <wp:positionH relativeFrom="page">
            <wp:posOffset>510540</wp:posOffset>
          </wp:positionH>
          <wp:positionV relativeFrom="page">
            <wp:posOffset>9921028</wp:posOffset>
          </wp:positionV>
          <wp:extent cx="6840000" cy="446400"/>
          <wp:effectExtent l="0" t="0" r="0" b="11430"/>
          <wp:wrapNone/>
          <wp:docPr id="7" name="1E03493D-9518-43F1-A66C-39F7E47885D6" descr="cid:B37F88AD-706A-4654-9639-7166F458A6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E03493D-9518-43F1-A66C-39F7E47885D6" descr="cid:B37F88AD-706A-4654-9639-7166F458A6BB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DA8">
      <w:rPr>
        <w:rStyle w:val="Sidetal"/>
        <w:rFonts w:cs="Arial"/>
        <w:color w:val="009DA7"/>
        <w:lang w:val="en-US"/>
      </w:rPr>
      <w:t xml:space="preserve">Side </w:t>
    </w:r>
    <w:r w:rsidRPr="003D1DA8">
      <w:rPr>
        <w:rStyle w:val="Sidetal"/>
        <w:rFonts w:cs="Arial"/>
        <w:color w:val="009DA7"/>
        <w:lang w:val="en-US"/>
      </w:rPr>
      <w:fldChar w:fldCharType="begin"/>
    </w:r>
    <w:r w:rsidRPr="003D1DA8">
      <w:rPr>
        <w:rStyle w:val="Sidetal"/>
        <w:rFonts w:cs="Arial"/>
        <w:color w:val="009DA7"/>
        <w:lang w:val="en-US"/>
      </w:rPr>
      <w:instrText xml:space="preserve"> PAGE </w:instrText>
    </w:r>
    <w:r w:rsidRPr="003D1DA8">
      <w:rPr>
        <w:rStyle w:val="Sidetal"/>
        <w:rFonts w:cs="Arial"/>
        <w:color w:val="009DA7"/>
        <w:lang w:val="en-US"/>
      </w:rPr>
      <w:fldChar w:fldCharType="separate"/>
    </w:r>
    <w:r w:rsidR="003D1DA8">
      <w:rPr>
        <w:rStyle w:val="Sidetal"/>
        <w:rFonts w:cs="Arial"/>
        <w:noProof/>
        <w:color w:val="009DA7"/>
        <w:lang w:val="en-US"/>
      </w:rPr>
      <w:t>2</w:t>
    </w:r>
    <w:r w:rsidRPr="003D1DA8">
      <w:rPr>
        <w:rStyle w:val="Sidetal"/>
        <w:rFonts w:cs="Arial"/>
        <w:color w:val="009DA7"/>
        <w:lang w:val="en-US"/>
      </w:rPr>
      <w:fldChar w:fldCharType="end"/>
    </w:r>
    <w:r w:rsidRPr="003D1DA8">
      <w:rPr>
        <w:rStyle w:val="Sidetal"/>
        <w:rFonts w:cs="Arial"/>
        <w:color w:val="009DA7"/>
        <w:lang w:val="en-US"/>
      </w:rPr>
      <w:t xml:space="preserve"> </w:t>
    </w:r>
    <w:proofErr w:type="spellStart"/>
    <w:r w:rsidRPr="003D1DA8">
      <w:rPr>
        <w:rStyle w:val="Sidetal"/>
        <w:rFonts w:cs="Arial"/>
        <w:color w:val="009DA7"/>
        <w:lang w:val="en-US"/>
      </w:rPr>
      <w:t>af</w:t>
    </w:r>
    <w:proofErr w:type="spellEnd"/>
    <w:r w:rsidRPr="003D1DA8">
      <w:rPr>
        <w:rStyle w:val="Sidetal"/>
        <w:rFonts w:cs="Arial"/>
        <w:color w:val="009DA7"/>
        <w:lang w:val="en-US"/>
      </w:rPr>
      <w:t xml:space="preserve"> </w:t>
    </w:r>
    <w:r w:rsidRPr="003D1DA8">
      <w:rPr>
        <w:rStyle w:val="Sidetal"/>
        <w:rFonts w:cs="Arial"/>
        <w:color w:val="009DA7"/>
        <w:lang w:val="en-US"/>
      </w:rPr>
      <w:fldChar w:fldCharType="begin"/>
    </w:r>
    <w:r w:rsidRPr="003D1DA8">
      <w:rPr>
        <w:rStyle w:val="Sidetal"/>
        <w:rFonts w:cs="Arial"/>
        <w:color w:val="009DA7"/>
        <w:lang w:val="en-US"/>
      </w:rPr>
      <w:instrText xml:space="preserve"> NUMPAGES </w:instrText>
    </w:r>
    <w:r w:rsidRPr="003D1DA8">
      <w:rPr>
        <w:rStyle w:val="Sidetal"/>
        <w:rFonts w:cs="Arial"/>
        <w:color w:val="009DA7"/>
        <w:lang w:val="en-US"/>
      </w:rPr>
      <w:fldChar w:fldCharType="separate"/>
    </w:r>
    <w:r w:rsidR="00820B85">
      <w:rPr>
        <w:rStyle w:val="Sidetal"/>
        <w:rFonts w:cs="Arial"/>
        <w:noProof/>
        <w:color w:val="009DA7"/>
        <w:lang w:val="en-US"/>
      </w:rPr>
      <w:t>1</w:t>
    </w:r>
    <w:r w:rsidRPr="003D1DA8">
      <w:rPr>
        <w:rStyle w:val="Sidetal"/>
        <w:rFonts w:cs="Arial"/>
        <w:color w:val="009DA7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ED1B" w14:textId="77777777" w:rsidR="00574999" w:rsidRDefault="0057499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B873F2" wp14:editId="1F44FAEF">
              <wp:simplePos x="0" y="0"/>
              <wp:positionH relativeFrom="page">
                <wp:posOffset>2273300</wp:posOffset>
              </wp:positionH>
              <wp:positionV relativeFrom="paragraph">
                <wp:posOffset>-33655</wp:posOffset>
              </wp:positionV>
              <wp:extent cx="3409950" cy="3873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C3764" w14:textId="77777777" w:rsidR="00574999" w:rsidRPr="00785E32" w:rsidRDefault="00574999" w:rsidP="00991571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" w:hAnsi="HelveticaNeueLT Std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>Fælles Servicecenter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T: 20 55 32 78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EAN 5798002756487</w:t>
                          </w:r>
                        </w:p>
                        <w:p w14:paraId="1A35BC7D" w14:textId="77777777" w:rsidR="00574999" w:rsidRPr="00785E32" w:rsidRDefault="00574999" w:rsidP="00991571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M: kontakt@faellesservicecenter.dk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www.faellesservicecenter.dk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873F2" id="_x0000_t202" coordsize="21600,21600" o:spt="202" path="m0,0l0,21600,21600,21600,21600,0xe">
              <v:stroke joinstyle="miter"/>
              <v:path gradientshapeok="t" o:connecttype="rect"/>
            </v:shapetype>
            <v:shape id="Tekstfelt 5" o:spid="_x0000_s1026" type="#_x0000_t202" style="position:absolute;margin-left:179pt;margin-top:-2.6pt;width:268.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" filled="f" stroked="f" strokeweight=".5pt">
              <v:textbox>
                <w:txbxContent>
                  <w:p w14:paraId="2C8C3764" w14:textId="77777777" w:rsidR="00574999" w:rsidRPr="00785E32" w:rsidRDefault="00574999" w:rsidP="00991571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" w:hAnsi="HelveticaNeueLT Std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>Fælles Servicecenter</w:t>
                    </w:r>
                    <w:r w:rsidRPr="00785E32">
                      <w:rPr>
                        <w:rFonts w:ascii="HelveticaNeueLT Std Lt" w:hAnsi="HelveticaNeueLT Std Lt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T: 20 55 32 78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EAN 5798002756487</w:t>
                    </w:r>
                  </w:p>
                  <w:p w14:paraId="1A35BC7D" w14:textId="77777777" w:rsidR="00574999" w:rsidRPr="00785E32" w:rsidRDefault="00574999" w:rsidP="00991571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M: kontakt@faellesservicecenter.dk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www.faellesservicecenter.dk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45B6B81" wp14:editId="3238150C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40000" cy="446400"/>
          <wp:effectExtent l="0" t="0" r="0" b="0"/>
          <wp:wrapNone/>
          <wp:docPr id="3" name="1E03493D-9518-43F1-A66C-39F7E47885D6" descr="cid:B37F88AD-706A-4654-9639-7166F458A6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E03493D-9518-43F1-A66C-39F7E47885D6" descr="cid:B37F88AD-706A-4654-9639-7166F458A6BB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A3BD" w14:textId="77777777" w:rsidR="00B75D6D" w:rsidRDefault="00B75D6D" w:rsidP="00982BCA">
      <w:r>
        <w:separator/>
      </w:r>
    </w:p>
  </w:footnote>
  <w:footnote w:type="continuationSeparator" w:id="0">
    <w:p w14:paraId="0AE88C7F" w14:textId="77777777" w:rsidR="00B75D6D" w:rsidRDefault="00B75D6D" w:rsidP="00982B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7D99" w14:textId="77777777" w:rsidR="00574999" w:rsidRDefault="005749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1" locked="1" layoutInCell="1" allowOverlap="1" wp14:anchorId="2530B623" wp14:editId="58C816EF">
          <wp:simplePos x="0" y="0"/>
          <wp:positionH relativeFrom="page">
            <wp:posOffset>6164580</wp:posOffset>
          </wp:positionH>
          <wp:positionV relativeFrom="page">
            <wp:posOffset>346075</wp:posOffset>
          </wp:positionV>
          <wp:extent cx="1187450" cy="838835"/>
          <wp:effectExtent l="0" t="0" r="635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_logo_DK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50FA" w14:textId="77777777" w:rsidR="00574999" w:rsidRDefault="005749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1" layoutInCell="1" allowOverlap="1" wp14:anchorId="2BF306CF" wp14:editId="2558F4EA">
          <wp:simplePos x="0" y="0"/>
          <wp:positionH relativeFrom="page">
            <wp:posOffset>6012180</wp:posOffset>
          </wp:positionH>
          <wp:positionV relativeFrom="page">
            <wp:posOffset>360045</wp:posOffset>
          </wp:positionV>
          <wp:extent cx="1187450" cy="838835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_logo_DK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85"/>
    <w:rsid w:val="000265D2"/>
    <w:rsid w:val="0007310F"/>
    <w:rsid w:val="00147C7A"/>
    <w:rsid w:val="001F2778"/>
    <w:rsid w:val="002348D4"/>
    <w:rsid w:val="002F127F"/>
    <w:rsid w:val="003B14D1"/>
    <w:rsid w:val="003C6176"/>
    <w:rsid w:val="003D1DA8"/>
    <w:rsid w:val="004859CF"/>
    <w:rsid w:val="005140F1"/>
    <w:rsid w:val="00574999"/>
    <w:rsid w:val="005C79DB"/>
    <w:rsid w:val="005F1E86"/>
    <w:rsid w:val="005F7D31"/>
    <w:rsid w:val="00710FBA"/>
    <w:rsid w:val="00720ADF"/>
    <w:rsid w:val="00785E32"/>
    <w:rsid w:val="00820B85"/>
    <w:rsid w:val="00836D0D"/>
    <w:rsid w:val="00961ADF"/>
    <w:rsid w:val="00982656"/>
    <w:rsid w:val="00982BCA"/>
    <w:rsid w:val="00991571"/>
    <w:rsid w:val="00AA59CF"/>
    <w:rsid w:val="00AF5302"/>
    <w:rsid w:val="00B034C7"/>
    <w:rsid w:val="00B660C1"/>
    <w:rsid w:val="00B75D6D"/>
    <w:rsid w:val="00B76335"/>
    <w:rsid w:val="00E017ED"/>
    <w:rsid w:val="00E20008"/>
    <w:rsid w:val="00E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42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B85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1DA8"/>
    <w:pPr>
      <w:keepNext/>
      <w:keepLines/>
      <w:spacing w:before="480" w:line="280" w:lineRule="exact"/>
      <w:outlineLvl w:val="0"/>
    </w:pPr>
    <w:rPr>
      <w:rFonts w:asciiTheme="majorHAnsi" w:eastAsiaTheme="majorEastAsia" w:hAnsiTheme="majorHAnsi" w:cstheme="majorBidi"/>
      <w:b/>
      <w:bCs/>
      <w:color w:val="009DAB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1DA8"/>
    <w:pPr>
      <w:keepNext/>
      <w:keepLines/>
      <w:spacing w:before="200" w:line="280" w:lineRule="exact"/>
      <w:outlineLvl w:val="1"/>
    </w:pPr>
    <w:rPr>
      <w:rFonts w:asciiTheme="majorHAnsi" w:eastAsiaTheme="majorEastAsia" w:hAnsiTheme="majorHAnsi" w:cstheme="majorBidi"/>
      <w:b/>
      <w:bCs/>
      <w:color w:val="009DA7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1DA8"/>
    <w:pPr>
      <w:keepNext/>
      <w:keepLines/>
      <w:spacing w:before="200" w:line="280" w:lineRule="exact"/>
      <w:outlineLvl w:val="2"/>
    </w:pPr>
    <w:rPr>
      <w:rFonts w:asciiTheme="majorHAnsi" w:eastAsiaTheme="majorEastAsia" w:hAnsiTheme="majorHAnsi" w:cstheme="majorBidi"/>
      <w:b/>
      <w:bCs/>
      <w:color w:val="009DA7"/>
      <w:sz w:val="19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1DA8"/>
    <w:pPr>
      <w:keepNext/>
      <w:keepLines/>
      <w:spacing w:before="20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009DA7"/>
      <w:sz w:val="19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BCA"/>
    <w:pPr>
      <w:tabs>
        <w:tab w:val="center" w:pos="4986"/>
        <w:tab w:val="right" w:pos="9972"/>
      </w:tabs>
    </w:pPr>
    <w:rPr>
      <w:rFonts w:ascii="Arial" w:eastAsiaTheme="minorHAnsi" w:hAnsi="Arial"/>
      <w:sz w:val="19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82BC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82BCA"/>
    <w:pPr>
      <w:tabs>
        <w:tab w:val="center" w:pos="4986"/>
        <w:tab w:val="right" w:pos="9972"/>
      </w:tabs>
    </w:pPr>
    <w:rPr>
      <w:rFonts w:ascii="Arial" w:eastAsiaTheme="minorHAnsi" w:hAnsi="Arial"/>
      <w:sz w:val="19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82BCA"/>
    <w:rPr>
      <w:lang w:val="da-DK"/>
    </w:rPr>
  </w:style>
  <w:style w:type="paragraph" w:customStyle="1" w:styleId="BasicParagraph">
    <w:name w:val="[Basic Paragraph]"/>
    <w:basedOn w:val="Normal"/>
    <w:uiPriority w:val="99"/>
    <w:rsid w:val="002348D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00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008"/>
    <w:rPr>
      <w:rFonts w:ascii="Segoe UI" w:hAnsi="Segoe UI" w:cs="Segoe UI"/>
      <w:sz w:val="18"/>
      <w:szCs w:val="18"/>
      <w:lang w:val="da-DK"/>
    </w:rPr>
  </w:style>
  <w:style w:type="character" w:styleId="Llink">
    <w:name w:val="Hyperlink"/>
    <w:basedOn w:val="Standardskrifttypeiafsnit"/>
    <w:uiPriority w:val="99"/>
    <w:unhideWhenUsed/>
    <w:rsid w:val="003B14D1"/>
    <w:rPr>
      <w:color w:val="0563C1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574999"/>
  </w:style>
  <w:style w:type="character" w:customStyle="1" w:styleId="Overskrift1Tegn">
    <w:name w:val="Overskrift 1 Tegn"/>
    <w:basedOn w:val="Standardskrifttypeiafsnit"/>
    <w:link w:val="Overskrift1"/>
    <w:uiPriority w:val="9"/>
    <w:rsid w:val="003D1DA8"/>
    <w:rPr>
      <w:rFonts w:asciiTheme="majorHAnsi" w:eastAsiaTheme="majorEastAsia" w:hAnsiTheme="majorHAnsi" w:cstheme="majorBidi"/>
      <w:b/>
      <w:bCs/>
      <w:color w:val="009DAB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1DA8"/>
    <w:rPr>
      <w:rFonts w:asciiTheme="majorHAnsi" w:eastAsiaTheme="majorEastAsia" w:hAnsiTheme="majorHAnsi" w:cstheme="majorBidi"/>
      <w:b/>
      <w:bCs/>
      <w:color w:val="009DA7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1DA8"/>
    <w:rPr>
      <w:rFonts w:asciiTheme="majorHAnsi" w:eastAsiaTheme="majorEastAsia" w:hAnsiTheme="majorHAnsi" w:cstheme="majorBidi"/>
      <w:b/>
      <w:bCs/>
      <w:color w:val="009DA7"/>
      <w:sz w:val="19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1DA8"/>
    <w:rPr>
      <w:rFonts w:asciiTheme="majorHAnsi" w:eastAsiaTheme="majorEastAsia" w:hAnsiTheme="majorHAnsi" w:cstheme="majorBidi"/>
      <w:b/>
      <w:bCs/>
      <w:i/>
      <w:iCs/>
      <w:color w:val="009DA7"/>
      <w:sz w:val="19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D1DA8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/>
      <w:iCs/>
      <w:color w:val="009DA7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D1DA8"/>
    <w:rPr>
      <w:rFonts w:asciiTheme="majorHAnsi" w:eastAsiaTheme="majorEastAsia" w:hAnsiTheme="majorHAnsi" w:cstheme="majorBidi"/>
      <w:i/>
      <w:iCs/>
      <w:color w:val="009DA7"/>
      <w:spacing w:val="15"/>
      <w:sz w:val="24"/>
      <w:szCs w:val="24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3D1DA8"/>
    <w:rPr>
      <w:b/>
      <w:bCs/>
      <w:i/>
      <w:iCs/>
      <w:color w:val="009DA7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D1DA8"/>
    <w:pPr>
      <w:pBdr>
        <w:bottom w:val="single" w:sz="4" w:space="4" w:color="5B9BD5" w:themeColor="accent1"/>
      </w:pBdr>
      <w:spacing w:before="200" w:after="280" w:line="280" w:lineRule="exact"/>
      <w:ind w:left="936" w:right="936"/>
    </w:pPr>
    <w:rPr>
      <w:rFonts w:ascii="Arial" w:eastAsiaTheme="minorHAnsi" w:hAnsi="Arial"/>
      <w:b/>
      <w:bCs/>
      <w:i/>
      <w:iCs/>
      <w:color w:val="009DA7"/>
      <w:sz w:val="19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D1DA8"/>
    <w:rPr>
      <w:rFonts w:ascii="Arial" w:hAnsi="Arial"/>
      <w:b/>
      <w:bCs/>
      <w:i/>
      <w:iCs/>
      <w:color w:val="009DA7"/>
      <w:sz w:val="19"/>
      <w:lang w:val="da-DK"/>
    </w:rPr>
  </w:style>
  <w:style w:type="table" w:styleId="Tabel-Gitter">
    <w:name w:val="Table Grid"/>
    <w:basedOn w:val="Tabel-Normal"/>
    <w:uiPriority w:val="59"/>
    <w:rsid w:val="00820B85"/>
    <w:pPr>
      <w:spacing w:after="0" w:line="240" w:lineRule="auto"/>
    </w:pPr>
    <w:rPr>
      <w:rFonts w:eastAsiaTheme="minorEastAsia"/>
      <w:sz w:val="24"/>
      <w:szCs w:val="24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cid:B37F88AD-706A-4654-9639-7166F458A6BB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cid:B37F88AD-706A-4654-9639-7166F458A6B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dsjorgensen/Dropbox/F&#230;lles%20Servicecenter/Fase%202/Kommunikation/Dokumentskabeloner/Dokumentskabelon_F&#230;lles_Servicecent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Dokumentskabelon_Fælles_Servicecenter.dotx</Template>
  <TotalTime>1</TotalTime>
  <Pages>1</Pages>
  <Words>207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Jørgensen</dc:creator>
  <cp:keywords/>
  <dc:description/>
  <cp:lastModifiedBy>Mads Jørgensen</cp:lastModifiedBy>
  <cp:revision>1</cp:revision>
  <cp:lastPrinted>2016-02-04T12:18:00Z</cp:lastPrinted>
  <dcterms:created xsi:type="dcterms:W3CDTF">2016-10-24T11:50:00Z</dcterms:created>
  <dcterms:modified xsi:type="dcterms:W3CDTF">2016-10-24T11:51:00Z</dcterms:modified>
</cp:coreProperties>
</file>